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8F" w:rsidRDefault="005457A0" w:rsidP="003967B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5457A0">
        <w:rPr>
          <w:rFonts w:ascii="Times New Roman" w:hAnsi="Times New Roman" w:cs="Times New Roman"/>
          <w:b/>
          <w:sz w:val="28"/>
          <w:szCs w:val="24"/>
          <w:lang w:val="id-ID"/>
        </w:rPr>
        <w:t xml:space="preserve">INFORMASI </w:t>
      </w:r>
      <w:r w:rsidR="00481D8F">
        <w:rPr>
          <w:rFonts w:ascii="Times New Roman" w:hAnsi="Times New Roman" w:cs="Times New Roman"/>
          <w:b/>
          <w:sz w:val="28"/>
          <w:szCs w:val="24"/>
          <w:lang w:val="id-ID"/>
        </w:rPr>
        <w:t xml:space="preserve">SEMESTER PENDEK </w:t>
      </w:r>
    </w:p>
    <w:p w:rsidR="005457A0" w:rsidRPr="005457A0" w:rsidRDefault="00481D8F" w:rsidP="003967B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TAHUN AJARAN 2015/2016</w:t>
      </w:r>
    </w:p>
    <w:p w:rsidR="005457A0" w:rsidRDefault="005457A0" w:rsidP="000545C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223EA2" w:rsidRPr="006B3010" w:rsidRDefault="00D47EF1" w:rsidP="00545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B3010">
        <w:rPr>
          <w:rFonts w:ascii="Times New Roman" w:hAnsi="Times New Roman" w:cs="Times New Roman"/>
          <w:b/>
          <w:sz w:val="24"/>
          <w:szCs w:val="24"/>
          <w:lang w:val="id-ID"/>
        </w:rPr>
        <w:t>Tanggal-Tanggal Penting</w:t>
      </w:r>
    </w:p>
    <w:p w:rsidR="000212F4" w:rsidRDefault="000212F4" w:rsidP="0011711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Berikut kami sampaikan tanggal-tanggal penting </w:t>
      </w:r>
      <w:r w:rsidR="00481D8F">
        <w:rPr>
          <w:rFonts w:ascii="Times New Roman" w:hAnsi="Times New Roman" w:cs="Times New Roman"/>
          <w:sz w:val="24"/>
          <w:szCs w:val="24"/>
          <w:lang w:val="id-ID"/>
        </w:rPr>
        <w:t>terkait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semester </w:t>
      </w:r>
      <w:r w:rsidR="00481D8F">
        <w:rPr>
          <w:rFonts w:ascii="Times New Roman" w:hAnsi="Times New Roman" w:cs="Times New Roman"/>
          <w:sz w:val="24"/>
          <w:szCs w:val="24"/>
          <w:lang w:val="id-ID"/>
        </w:rPr>
        <w:t>pendek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2015/2016</w:t>
      </w:r>
      <w:r w:rsidR="00481D8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Fakultas Bisnis dan Akuntansi Universitas Katolik Musi Charitas:</w:t>
      </w:r>
    </w:p>
    <w:tbl>
      <w:tblPr>
        <w:tblStyle w:val="TableGrid"/>
        <w:tblW w:w="8898" w:type="dxa"/>
        <w:jc w:val="center"/>
        <w:tblInd w:w="378" w:type="dxa"/>
        <w:tblLook w:val="04A0"/>
      </w:tblPr>
      <w:tblGrid>
        <w:gridCol w:w="510"/>
        <w:gridCol w:w="5945"/>
        <w:gridCol w:w="2443"/>
      </w:tblGrid>
      <w:tr w:rsidR="00C1020C" w:rsidRPr="00511050" w:rsidTr="00690600">
        <w:trPr>
          <w:jc w:val="center"/>
        </w:trPr>
        <w:tc>
          <w:tcPr>
            <w:tcW w:w="510" w:type="dxa"/>
          </w:tcPr>
          <w:p w:rsidR="005457A0" w:rsidRPr="00511050" w:rsidRDefault="005457A0" w:rsidP="002A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5945" w:type="dxa"/>
          </w:tcPr>
          <w:p w:rsidR="005457A0" w:rsidRPr="00511050" w:rsidRDefault="005457A0" w:rsidP="002A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443" w:type="dxa"/>
          </w:tcPr>
          <w:p w:rsidR="005457A0" w:rsidRPr="00511050" w:rsidRDefault="005457A0" w:rsidP="002A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Tanggal</w:t>
            </w:r>
          </w:p>
        </w:tc>
      </w:tr>
      <w:tr w:rsidR="00C1020C" w:rsidRPr="00511050" w:rsidTr="00690600">
        <w:trPr>
          <w:jc w:val="center"/>
        </w:trPr>
        <w:tc>
          <w:tcPr>
            <w:tcW w:w="510" w:type="dxa"/>
          </w:tcPr>
          <w:p w:rsidR="005457A0" w:rsidRPr="00511050" w:rsidRDefault="005457A0" w:rsidP="0054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945" w:type="dxa"/>
          </w:tcPr>
          <w:p w:rsidR="005457A0" w:rsidRPr="00511050" w:rsidRDefault="00B53E1D" w:rsidP="00B53E1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mengusulkan mata kuliah yang akan dibuka di semester pendek</w:t>
            </w:r>
          </w:p>
        </w:tc>
        <w:tc>
          <w:tcPr>
            <w:tcW w:w="2443" w:type="dxa"/>
          </w:tcPr>
          <w:p w:rsidR="005457A0" w:rsidRPr="00E14B9D" w:rsidRDefault="00B53E1D" w:rsidP="00B5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16 Mei – 11 Juni </w:t>
            </w:r>
            <w:r w:rsidR="00C31F27" w:rsidRPr="00E14B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2016</w:t>
            </w:r>
          </w:p>
        </w:tc>
      </w:tr>
      <w:tr w:rsidR="00B53E1D" w:rsidRPr="00511050" w:rsidTr="00690600">
        <w:trPr>
          <w:jc w:val="center"/>
        </w:trPr>
        <w:tc>
          <w:tcPr>
            <w:tcW w:w="510" w:type="dxa"/>
          </w:tcPr>
          <w:p w:rsidR="00B53E1D" w:rsidRPr="00511050" w:rsidRDefault="00B53E1D" w:rsidP="0054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945" w:type="dxa"/>
          </w:tcPr>
          <w:p w:rsidR="00B53E1D" w:rsidRPr="00511050" w:rsidRDefault="00B53E1D" w:rsidP="00B53E1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Pengelola prodi mengumunkan j</w:t>
            </w:r>
            <w:r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adwal kuliah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semester pendek</w:t>
            </w:r>
          </w:p>
        </w:tc>
        <w:tc>
          <w:tcPr>
            <w:tcW w:w="2443" w:type="dxa"/>
          </w:tcPr>
          <w:p w:rsidR="00B53E1D" w:rsidRPr="00E14B9D" w:rsidRDefault="00B53E1D" w:rsidP="00B5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 w:rsidRPr="00E14B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  <w:r w:rsidRPr="00E14B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2016</w:t>
            </w:r>
          </w:p>
        </w:tc>
      </w:tr>
      <w:tr w:rsidR="00B53E1D" w:rsidRPr="00511050" w:rsidTr="00690600">
        <w:trPr>
          <w:jc w:val="center"/>
        </w:trPr>
        <w:tc>
          <w:tcPr>
            <w:tcW w:w="510" w:type="dxa"/>
          </w:tcPr>
          <w:p w:rsidR="00B53E1D" w:rsidRPr="00511050" w:rsidRDefault="00B53E1D" w:rsidP="0054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945" w:type="dxa"/>
          </w:tcPr>
          <w:p w:rsidR="00B53E1D" w:rsidRDefault="00B53E1D" w:rsidP="0039116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membayar semester pendek</w:t>
            </w:r>
          </w:p>
        </w:tc>
        <w:tc>
          <w:tcPr>
            <w:tcW w:w="2443" w:type="dxa"/>
          </w:tcPr>
          <w:p w:rsidR="00B53E1D" w:rsidRDefault="00B53E1D" w:rsidP="00B53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 – 24 Juni 2016</w:t>
            </w:r>
          </w:p>
        </w:tc>
      </w:tr>
      <w:tr w:rsidR="00B53E1D" w:rsidRPr="00511050" w:rsidTr="00690600">
        <w:trPr>
          <w:jc w:val="center"/>
        </w:trPr>
        <w:tc>
          <w:tcPr>
            <w:tcW w:w="510" w:type="dxa"/>
          </w:tcPr>
          <w:p w:rsidR="00B53E1D" w:rsidRPr="00511050" w:rsidRDefault="00F47852" w:rsidP="0054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5945" w:type="dxa"/>
          </w:tcPr>
          <w:p w:rsidR="00B53E1D" w:rsidRPr="00511050" w:rsidRDefault="00554DC8" w:rsidP="00554D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Mahasiswa mengisi</w:t>
            </w:r>
            <w:r w:rsidR="00B53E1D"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KRS </w:t>
            </w:r>
            <w:r w:rsidR="00F4785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semester pendek </w:t>
            </w:r>
            <w:r w:rsidR="00B53E1D"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</w:t>
            </w:r>
            <w:r w:rsidR="00B53E1D" w:rsidRPr="0051105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on line</w:t>
            </w:r>
            <w:r w:rsidR="00B53E1D"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2443" w:type="dxa"/>
          </w:tcPr>
          <w:p w:rsidR="00B53E1D" w:rsidRPr="00E14B9D" w:rsidRDefault="00624A88" w:rsidP="00624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27</w:t>
            </w:r>
            <w:r w:rsidR="00B53E1D" w:rsidRPr="00E14B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28</w:t>
            </w:r>
            <w:r w:rsidR="00B53E1D" w:rsidRPr="00E14B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Jun</w:t>
            </w:r>
            <w:r w:rsidR="00B53E1D" w:rsidRPr="00E14B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 2016</w:t>
            </w:r>
          </w:p>
        </w:tc>
      </w:tr>
      <w:tr w:rsidR="00B53E1D" w:rsidRPr="00511050" w:rsidTr="00690600">
        <w:trPr>
          <w:jc w:val="center"/>
        </w:trPr>
        <w:tc>
          <w:tcPr>
            <w:tcW w:w="510" w:type="dxa"/>
          </w:tcPr>
          <w:p w:rsidR="00B53E1D" w:rsidRPr="00511050" w:rsidRDefault="008F0460" w:rsidP="0054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945" w:type="dxa"/>
          </w:tcPr>
          <w:p w:rsidR="00B53E1D" w:rsidRPr="00511050" w:rsidRDefault="00624A88" w:rsidP="00624A8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mengu</w:t>
            </w:r>
            <w:r w:rsidR="00B53E1D"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mpul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B53E1D"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 </w:t>
            </w:r>
            <w:r w:rsidR="00B53E1D" w:rsidRPr="005110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print out</w:t>
            </w:r>
            <w:r w:rsidR="00B53E1D"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KRS </w:t>
            </w:r>
            <w:r w:rsidR="00B53E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 lobi FBA</w:t>
            </w:r>
          </w:p>
        </w:tc>
        <w:tc>
          <w:tcPr>
            <w:tcW w:w="2443" w:type="dxa"/>
          </w:tcPr>
          <w:p w:rsidR="00B53E1D" w:rsidRPr="00E14B9D" w:rsidRDefault="00E42508" w:rsidP="00E42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 – 28 Juni</w:t>
            </w:r>
            <w:r w:rsidR="00B53E1D" w:rsidRPr="00E14B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2016</w:t>
            </w:r>
          </w:p>
        </w:tc>
      </w:tr>
      <w:tr w:rsidR="00B53E1D" w:rsidRPr="00511050" w:rsidTr="00690600">
        <w:trPr>
          <w:jc w:val="center"/>
        </w:trPr>
        <w:tc>
          <w:tcPr>
            <w:tcW w:w="510" w:type="dxa"/>
          </w:tcPr>
          <w:p w:rsidR="00B53E1D" w:rsidRPr="00511050" w:rsidRDefault="008F0460" w:rsidP="0054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5945" w:type="dxa"/>
          </w:tcPr>
          <w:p w:rsidR="00B53E1D" w:rsidRPr="00511050" w:rsidRDefault="00E42508" w:rsidP="00E4250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Pengelola prodi meng</w:t>
            </w:r>
            <w:r w:rsidR="00B53E1D"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umum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="00B53E1D"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kelas yang dibuka</w:t>
            </w:r>
            <w:r w:rsidR="00B53E1D" w:rsidRPr="0051105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3" w:type="dxa"/>
          </w:tcPr>
          <w:p w:rsidR="00B53E1D" w:rsidRPr="00E14B9D" w:rsidRDefault="00407F43" w:rsidP="00407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29</w:t>
            </w:r>
            <w:r w:rsidR="00B53E1D" w:rsidRPr="00E14B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Juni</w:t>
            </w:r>
            <w:r w:rsidR="00B53E1D" w:rsidRPr="00E14B9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2016</w:t>
            </w:r>
          </w:p>
        </w:tc>
      </w:tr>
      <w:tr w:rsidR="00E42508" w:rsidRPr="00511050" w:rsidTr="00690600">
        <w:trPr>
          <w:jc w:val="center"/>
        </w:trPr>
        <w:tc>
          <w:tcPr>
            <w:tcW w:w="510" w:type="dxa"/>
          </w:tcPr>
          <w:p w:rsidR="00E42508" w:rsidRDefault="00E42508" w:rsidP="0054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5945" w:type="dxa"/>
          </w:tcPr>
          <w:p w:rsidR="00E42508" w:rsidRDefault="00E42508" w:rsidP="00E4250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Mahasiswa merevisi KRS semester pendek (</w:t>
            </w:r>
            <w:r w:rsidRPr="00E42508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off line</w:t>
            </w:r>
            <w:r w:rsidR="00FD2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FD2B6A" w:rsidRPr="00FD2B6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 Laboratorium Komputer FBA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2443" w:type="dxa"/>
          </w:tcPr>
          <w:p w:rsidR="00E42508" w:rsidRPr="00E14B9D" w:rsidRDefault="00407F43" w:rsidP="002A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30 Juni 2016</w:t>
            </w:r>
          </w:p>
        </w:tc>
      </w:tr>
      <w:tr w:rsidR="00B53E1D" w:rsidRPr="00511050" w:rsidTr="00690600">
        <w:trPr>
          <w:jc w:val="center"/>
        </w:trPr>
        <w:tc>
          <w:tcPr>
            <w:tcW w:w="510" w:type="dxa"/>
          </w:tcPr>
          <w:p w:rsidR="00B53E1D" w:rsidRPr="00511050" w:rsidRDefault="00E42508" w:rsidP="0054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945" w:type="dxa"/>
          </w:tcPr>
          <w:p w:rsidR="00B53E1D" w:rsidRPr="00511050" w:rsidRDefault="00B06BE0" w:rsidP="00B06BE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Mahasiswa m</w:t>
            </w:r>
            <w:r w:rsidR="00B53E1D"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engumpul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="00B53E1D"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 </w:t>
            </w:r>
            <w:r w:rsidR="00B53E1D" w:rsidRPr="00511050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print out</w:t>
            </w:r>
            <w:r w:rsidR="00B53E1D" w:rsidRPr="0051105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KRS revisian</w:t>
            </w:r>
            <w:r w:rsidR="00B53E1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 lobi FBA</w:t>
            </w:r>
          </w:p>
        </w:tc>
        <w:tc>
          <w:tcPr>
            <w:tcW w:w="2443" w:type="dxa"/>
          </w:tcPr>
          <w:p w:rsidR="00B53E1D" w:rsidRPr="00E14B9D" w:rsidRDefault="00407F43" w:rsidP="002A0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 Juni</w:t>
            </w:r>
            <w:r w:rsidR="00B53E1D" w:rsidRPr="00E14B9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2016</w:t>
            </w:r>
          </w:p>
        </w:tc>
      </w:tr>
      <w:tr w:rsidR="00B53E1D" w:rsidRPr="009971F7" w:rsidTr="00690600">
        <w:trPr>
          <w:jc w:val="center"/>
        </w:trPr>
        <w:tc>
          <w:tcPr>
            <w:tcW w:w="510" w:type="dxa"/>
          </w:tcPr>
          <w:p w:rsidR="00B53E1D" w:rsidRPr="009971F7" w:rsidRDefault="00B06BE0" w:rsidP="00545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5945" w:type="dxa"/>
          </w:tcPr>
          <w:p w:rsidR="00B53E1D" w:rsidRPr="009971F7" w:rsidRDefault="00554DC8" w:rsidP="00554DC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Pelaksanaan perkuliahan semester pendek</w:t>
            </w:r>
          </w:p>
        </w:tc>
        <w:tc>
          <w:tcPr>
            <w:tcW w:w="2443" w:type="dxa"/>
          </w:tcPr>
          <w:p w:rsidR="00B53E1D" w:rsidRPr="009971F7" w:rsidRDefault="00554DC8" w:rsidP="00554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4 Juli – </w:t>
            </w:r>
            <w:r w:rsidR="0047696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 Agustus 2016</w:t>
            </w:r>
          </w:p>
        </w:tc>
      </w:tr>
      <w:tr w:rsidR="00B53E1D" w:rsidRPr="00511050" w:rsidTr="00690600">
        <w:trPr>
          <w:jc w:val="center"/>
        </w:trPr>
        <w:tc>
          <w:tcPr>
            <w:tcW w:w="510" w:type="dxa"/>
          </w:tcPr>
          <w:p w:rsidR="00B53E1D" w:rsidRPr="00511050" w:rsidRDefault="00B06BE0" w:rsidP="00545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5945" w:type="dxa"/>
          </w:tcPr>
          <w:p w:rsidR="00B53E1D" w:rsidRPr="00511050" w:rsidRDefault="00476966" w:rsidP="002A02A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Batas akhir dosen pengampu mata kuliah memasukkan nilai ke portal akademik dan mengumpulkan </w:t>
            </w:r>
            <w:r w:rsidRPr="00476966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print-out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nilai ke pengelola prodi</w:t>
            </w:r>
          </w:p>
        </w:tc>
        <w:tc>
          <w:tcPr>
            <w:tcW w:w="2443" w:type="dxa"/>
          </w:tcPr>
          <w:p w:rsidR="00B53E1D" w:rsidRPr="002A3034" w:rsidRDefault="00476966" w:rsidP="0047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B53E1D" w:rsidRPr="002A30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  <w:r w:rsidR="00B53E1D" w:rsidRPr="002A303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2016</w:t>
            </w:r>
          </w:p>
        </w:tc>
      </w:tr>
    </w:tbl>
    <w:p w:rsidR="005457A0" w:rsidRDefault="005457A0" w:rsidP="004D7A72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6F75DA" w:rsidRPr="006B3010" w:rsidRDefault="0048317B" w:rsidP="006F75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Aturan Semester Pendek 2015/2016 </w:t>
      </w:r>
    </w:p>
    <w:p w:rsidR="00A17787" w:rsidRDefault="0048317B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Semester pendek ini bukanlah suatu kewajiban atau keharusan untuk diikuti oleh mahasiswa/i.</w:t>
      </w:r>
    </w:p>
    <w:p w:rsidR="0048317B" w:rsidRDefault="0048317B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Semester pendek </w:t>
      </w:r>
      <w:r w:rsidRPr="0048317B">
        <w:rPr>
          <w:rFonts w:ascii="Times New Roman" w:hAnsi="Times New Roman" w:cs="Times New Roman"/>
          <w:b/>
          <w:sz w:val="24"/>
          <w:szCs w:val="24"/>
          <w:lang w:val="id-ID"/>
        </w:rPr>
        <w:t>hanya untuk mengulang mata kuliah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pernah ditempuh sebelumnya.</w:t>
      </w:r>
    </w:p>
    <w:p w:rsidR="003D3817" w:rsidRDefault="003D3817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Mahasiswa/i hanya bisa mengambil maksimal 9 sks.</w:t>
      </w:r>
    </w:p>
    <w:p w:rsidR="006B5A8E" w:rsidRDefault="006B5A8E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Biaya perkuliahan semester pendek per sks adalah: </w:t>
      </w:r>
    </w:p>
    <w:p w:rsidR="006B5A8E" w:rsidRDefault="006B5A8E" w:rsidP="006B5A8E">
      <w:pPr>
        <w:pStyle w:val="ListParagraph"/>
        <w:numPr>
          <w:ilvl w:val="2"/>
          <w:numId w:val="1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Mata kuliah non praktika Rp150.000,00 per sks</w:t>
      </w:r>
    </w:p>
    <w:p w:rsidR="006B5A8E" w:rsidRDefault="006B5A8E" w:rsidP="006B5A8E">
      <w:pPr>
        <w:pStyle w:val="ListParagraph"/>
        <w:numPr>
          <w:ilvl w:val="2"/>
          <w:numId w:val="1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Mata kuliah praktika Rp Rp250.000,00 per sks  </w:t>
      </w:r>
    </w:p>
    <w:p w:rsidR="006B5A8E" w:rsidRDefault="006B5A8E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Pembayaran biaya praktika melalui Bank BNI Capem Rajawali a.n.: UNIVERSITAS KATOLIK MUSI CHARITAS No. Rek: 612 777 8892.</w:t>
      </w:r>
    </w:p>
    <w:p w:rsidR="0048317B" w:rsidRDefault="00D833D7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Mahasiswa dapat mengusulkan mata kuliah yang akan dibuka disemester pendek dengan cara mengisi formulir usulan mata kuliah di lobi FBA selama masa waktu yang ditentukan.</w:t>
      </w:r>
    </w:p>
    <w:p w:rsidR="00EF4387" w:rsidRDefault="00EF4387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 yang diusulkan akan dibuka jika minimal peserta kelas sebanyak 8 mahasiswa.</w:t>
      </w:r>
    </w:p>
    <w:p w:rsidR="00D7653D" w:rsidRDefault="00D7653D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Pengelola prodi berhak menolak untuk membuka kelas yang diusulkan mahasiswa/i walaupun jumlah minimal peserta</w:t>
      </w:r>
      <w:r w:rsidR="003D3817">
        <w:rPr>
          <w:rFonts w:ascii="Times New Roman" w:hAnsi="Times New Roman" w:cs="Times New Roman"/>
          <w:sz w:val="24"/>
          <w:szCs w:val="24"/>
          <w:lang w:val="id-ID"/>
        </w:rPr>
        <w:t xml:space="preserve"> kelas mencukupi.</w:t>
      </w:r>
    </w:p>
    <w:p w:rsidR="00A23485" w:rsidRPr="00A23485" w:rsidRDefault="00A23485" w:rsidP="00A2348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D3817" w:rsidRDefault="000D415B" w:rsidP="00A1778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Berikut ini </w:t>
      </w:r>
      <w:r w:rsidR="00391160">
        <w:rPr>
          <w:rFonts w:ascii="Times New Roman" w:hAnsi="Times New Roman" w:cs="Times New Roman"/>
          <w:sz w:val="24"/>
          <w:szCs w:val="24"/>
          <w:lang w:val="id-ID"/>
        </w:rPr>
        <w:t>tiga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alternatif yang diberikan kepada mahasiswa yang kelasnya ditutup karena jumlah peserta kurang dari 8 mahasiswa:</w:t>
      </w:r>
    </w:p>
    <w:p w:rsidR="000D415B" w:rsidRDefault="00391160" w:rsidP="000D415B">
      <w:pPr>
        <w:pStyle w:val="ListParagraph"/>
        <w:numPr>
          <w:ilvl w:val="2"/>
          <w:numId w:val="1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Mahasiswa mengurus proses pengembalian uang ke Tata Usaha.</w:t>
      </w:r>
    </w:p>
    <w:p w:rsidR="00391160" w:rsidRDefault="00391160" w:rsidP="000D415B">
      <w:pPr>
        <w:pStyle w:val="ListParagraph"/>
        <w:numPr>
          <w:ilvl w:val="2"/>
          <w:numId w:val="1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Mahasiswa mengganti mata kuliah lain yang kelasnya dibuka dalam hal ini mahasiswa diperbolehkan mengikuti Revisi KRS pada jadwal yang ditentukan dengan membawa KRS sebelum revisian.</w:t>
      </w:r>
    </w:p>
    <w:p w:rsidR="00391160" w:rsidRDefault="00391160" w:rsidP="000D415B">
      <w:pPr>
        <w:pStyle w:val="ListParagraph"/>
        <w:numPr>
          <w:ilvl w:val="2"/>
          <w:numId w:val="1"/>
        </w:numPr>
        <w:ind w:left="993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Mahasiswa diperbolehkan tetap meminta kelas dibuka dengan kesediaan untuk membayar biaya per sks yang </w:t>
      </w:r>
      <w:r w:rsidR="00EF687C">
        <w:rPr>
          <w:rFonts w:ascii="Times New Roman" w:hAnsi="Times New Roman" w:cs="Times New Roman"/>
          <w:sz w:val="24"/>
          <w:szCs w:val="24"/>
          <w:lang w:val="id-ID"/>
        </w:rPr>
        <w:t xml:space="preserve">besarnya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diperhitungkan </w:t>
      </w:r>
      <w:r w:rsidR="00E07D15">
        <w:rPr>
          <w:rFonts w:ascii="Times New Roman" w:hAnsi="Times New Roman" w:cs="Times New Roman"/>
          <w:sz w:val="24"/>
          <w:szCs w:val="24"/>
          <w:lang w:val="id-ID"/>
        </w:rPr>
        <w:t>dapat menutupi biaya operasional kelas semester pendek dengan minimal 8 peserta.</w:t>
      </w:r>
    </w:p>
    <w:p w:rsidR="004A2016" w:rsidRDefault="00E07D15" w:rsidP="0001467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Pengisian KRS semester pendek dilakukan secara </w:t>
      </w:r>
      <w:r w:rsidRPr="00E07D15">
        <w:rPr>
          <w:rFonts w:ascii="Times New Roman" w:hAnsi="Times New Roman" w:cs="Times New Roman"/>
          <w:i/>
          <w:sz w:val="24"/>
          <w:szCs w:val="24"/>
          <w:lang w:val="id-ID"/>
        </w:rPr>
        <w:t>online</w:t>
      </w:r>
      <w:r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1467E" w:rsidRPr="00E07D15">
        <w:rPr>
          <w:rFonts w:ascii="Times New Roman" w:hAnsi="Times New Roman" w:cs="Times New Roman"/>
          <w:sz w:val="24"/>
          <w:szCs w:val="24"/>
          <w:lang w:val="id-ID"/>
        </w:rPr>
        <w:t>Mahasiswa mencetak KRS sebanyak 3 lembar pada kertas A4</w:t>
      </w:r>
      <w:r w:rsidR="002A02A0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 dan menandatangani KRS tersebut.</w:t>
      </w:r>
      <w:r w:rsidR="004A2016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467E" w:rsidRPr="00E07D15">
        <w:rPr>
          <w:rFonts w:ascii="Times New Roman" w:hAnsi="Times New Roman" w:cs="Times New Roman"/>
          <w:sz w:val="24"/>
          <w:szCs w:val="24"/>
          <w:lang w:val="id-ID"/>
        </w:rPr>
        <w:t>Mahasiswa mem</w:t>
      </w:r>
      <w:r w:rsidR="002A02A0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inta </w:t>
      </w:r>
      <w:r w:rsidR="0001467E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dosen pembimbing akademik </w:t>
      </w:r>
      <w:r w:rsidR="002A02A0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menandatangani KRS </w:t>
      </w:r>
      <w:r w:rsidR="0001467E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terlebih dahulu sebelum KRS dikumpulkan ke </w:t>
      </w:r>
      <w:r w:rsidR="00470B36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petugas di </w:t>
      </w:r>
      <w:r w:rsidR="0001467E" w:rsidRPr="00E07D15">
        <w:rPr>
          <w:rFonts w:ascii="Times New Roman" w:hAnsi="Times New Roman" w:cs="Times New Roman"/>
          <w:sz w:val="24"/>
          <w:szCs w:val="24"/>
          <w:lang w:val="id-ID"/>
        </w:rPr>
        <w:t>lobi Fakultas Bisnis dan Akuntansi.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016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Pendistribusian </w:t>
      </w:r>
      <w:r w:rsidR="008C0E96" w:rsidRPr="00E07D15">
        <w:rPr>
          <w:rFonts w:ascii="Times New Roman" w:hAnsi="Times New Roman" w:cs="Times New Roman"/>
          <w:sz w:val="24"/>
          <w:szCs w:val="24"/>
          <w:lang w:val="id-ID"/>
        </w:rPr>
        <w:t>hasil cetak</w:t>
      </w:r>
      <w:r w:rsidR="004A2016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 KRS adalah 2 lembar dikumpul ke </w:t>
      </w:r>
      <w:r w:rsidR="0098712A" w:rsidRPr="00E07D15">
        <w:rPr>
          <w:rFonts w:ascii="Times New Roman" w:hAnsi="Times New Roman" w:cs="Times New Roman"/>
          <w:sz w:val="24"/>
          <w:szCs w:val="24"/>
          <w:lang w:val="id-ID"/>
        </w:rPr>
        <w:t xml:space="preserve">petugas di </w:t>
      </w:r>
      <w:r w:rsidR="004A2016" w:rsidRPr="00E07D15">
        <w:rPr>
          <w:rFonts w:ascii="Times New Roman" w:hAnsi="Times New Roman" w:cs="Times New Roman"/>
          <w:sz w:val="24"/>
          <w:szCs w:val="24"/>
          <w:lang w:val="id-ID"/>
        </w:rPr>
        <w:t>lobi dan 1 lembar diarsip oleh mahasiswa yang bersangkutan.</w:t>
      </w:r>
    </w:p>
    <w:p w:rsidR="00AD68DB" w:rsidRPr="00DD28C1" w:rsidRDefault="0060165D" w:rsidP="00AD68D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28C1">
        <w:rPr>
          <w:rFonts w:ascii="Times New Roman" w:hAnsi="Times New Roman" w:cs="Times New Roman"/>
          <w:sz w:val="24"/>
          <w:szCs w:val="24"/>
          <w:lang w:val="id-ID"/>
        </w:rPr>
        <w:t xml:space="preserve">Revisi KRS hanya </w:t>
      </w:r>
      <w:r w:rsidR="008A0F3B">
        <w:rPr>
          <w:rFonts w:ascii="Times New Roman" w:hAnsi="Times New Roman" w:cs="Times New Roman"/>
          <w:sz w:val="24"/>
          <w:szCs w:val="24"/>
          <w:lang w:val="id-ID"/>
        </w:rPr>
        <w:t>dilak</w:t>
      </w:r>
      <w:r w:rsidR="007E2406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8A0F3B">
        <w:rPr>
          <w:rFonts w:ascii="Times New Roman" w:hAnsi="Times New Roman" w:cs="Times New Roman"/>
          <w:sz w:val="24"/>
          <w:szCs w:val="24"/>
          <w:lang w:val="id-ID"/>
        </w:rPr>
        <w:t>kan mahasiswa yang terkait dengan poin 9a di atas.</w:t>
      </w:r>
      <w:r w:rsidR="00DD28C1" w:rsidRPr="00DD28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17FA" w:rsidRPr="00DD28C1">
        <w:rPr>
          <w:rFonts w:ascii="Times New Roman" w:hAnsi="Times New Roman" w:cs="Times New Roman"/>
          <w:sz w:val="24"/>
          <w:szCs w:val="24"/>
          <w:lang w:val="id-ID"/>
        </w:rPr>
        <w:t xml:space="preserve">Revisi KRS </w:t>
      </w:r>
      <w:r w:rsidR="00FD467C" w:rsidRPr="00DD28C1">
        <w:rPr>
          <w:rFonts w:ascii="Times New Roman" w:hAnsi="Times New Roman" w:cs="Times New Roman"/>
          <w:sz w:val="24"/>
          <w:szCs w:val="24"/>
          <w:lang w:val="id-ID"/>
        </w:rPr>
        <w:t xml:space="preserve">dilaksanakan secara </w:t>
      </w:r>
      <w:r w:rsidR="00FD467C" w:rsidRPr="00DD28C1">
        <w:rPr>
          <w:rFonts w:ascii="Times New Roman" w:hAnsi="Times New Roman" w:cs="Times New Roman"/>
          <w:i/>
          <w:sz w:val="24"/>
          <w:szCs w:val="24"/>
          <w:lang w:val="id-ID"/>
        </w:rPr>
        <w:t>off line</w:t>
      </w:r>
      <w:r w:rsidR="00DD28C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D28C1">
        <w:rPr>
          <w:rFonts w:ascii="Times New Roman" w:hAnsi="Times New Roman" w:cs="Times New Roman"/>
          <w:sz w:val="24"/>
          <w:szCs w:val="24"/>
          <w:lang w:val="id-ID"/>
        </w:rPr>
        <w:t xml:space="preserve">di Laboratorium Komputer </w:t>
      </w:r>
      <w:r w:rsidR="00FD467C" w:rsidRPr="00DD28C1">
        <w:rPr>
          <w:rFonts w:ascii="Times New Roman" w:hAnsi="Times New Roman" w:cs="Times New Roman"/>
          <w:sz w:val="24"/>
          <w:szCs w:val="24"/>
          <w:lang w:val="id-ID"/>
        </w:rPr>
        <w:t xml:space="preserve">Fakultas Bisnis dan Akuntansi. </w:t>
      </w:r>
    </w:p>
    <w:p w:rsidR="0060165D" w:rsidRDefault="0060165D" w:rsidP="00D203B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165D" w:rsidRDefault="0060165D" w:rsidP="0060165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0165D" w:rsidSect="008131CA">
      <w:headerReference w:type="default" r:id="rId7"/>
      <w:footerReference w:type="default" r:id="rId8"/>
      <w:pgSz w:w="11907" w:h="16839" w:code="9"/>
      <w:pgMar w:top="189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93B" w:rsidRDefault="000F693B" w:rsidP="00DB59BB">
      <w:pPr>
        <w:spacing w:after="0" w:line="240" w:lineRule="auto"/>
      </w:pPr>
      <w:r>
        <w:separator/>
      </w:r>
    </w:p>
  </w:endnote>
  <w:endnote w:type="continuationSeparator" w:id="1">
    <w:p w:rsidR="000F693B" w:rsidRDefault="000F693B" w:rsidP="00DB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6335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91160" w:rsidRPr="00CB4A28" w:rsidRDefault="00391160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4A2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192B78"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192B78"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F31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192B78"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B4A2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192B78"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="00192B78"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F31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192B78" w:rsidRPr="00CB4A2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91160" w:rsidRDefault="00391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93B" w:rsidRDefault="000F693B" w:rsidP="00DB59BB">
      <w:pPr>
        <w:spacing w:after="0" w:line="240" w:lineRule="auto"/>
      </w:pPr>
      <w:r>
        <w:separator/>
      </w:r>
    </w:p>
  </w:footnote>
  <w:footnote w:type="continuationSeparator" w:id="1">
    <w:p w:rsidR="000F693B" w:rsidRDefault="000F693B" w:rsidP="00DB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60" w:rsidRPr="00AC6B30" w:rsidRDefault="00391160" w:rsidP="003967BB">
    <w:pPr>
      <w:pStyle w:val="Header"/>
      <w:tabs>
        <w:tab w:val="clear" w:pos="9360"/>
        <w:tab w:val="right" w:pos="9000"/>
      </w:tabs>
      <w:ind w:left="1170"/>
      <w:jc w:val="center"/>
      <w:rPr>
        <w:rFonts w:ascii="Times New Roman" w:hAnsi="Times New Roman" w:cs="Times New Roman"/>
        <w:b/>
        <w:color w:val="000000" w:themeColor="text1"/>
        <w:spacing w:val="20"/>
        <w:sz w:val="28"/>
        <w:lang w:val="id-ID"/>
      </w:rPr>
    </w:pPr>
    <w:r w:rsidRPr="00AC6B30">
      <w:rPr>
        <w:rFonts w:ascii="Times New Roman" w:hAnsi="Times New Roman" w:cs="Times New Roman"/>
        <w:b/>
        <w:noProof/>
        <w:color w:val="000000" w:themeColor="text1"/>
        <w:spacing w:val="20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-136525</wp:posOffset>
          </wp:positionV>
          <wp:extent cx="839470" cy="850265"/>
          <wp:effectExtent l="19050" t="0" r="0" b="0"/>
          <wp:wrapThrough wrapText="bothSides">
            <wp:wrapPolygon edited="0">
              <wp:start x="9313" y="0"/>
              <wp:lineTo x="6372" y="1452"/>
              <wp:lineTo x="-490" y="7259"/>
              <wp:lineTo x="490" y="17906"/>
              <wp:lineTo x="3921" y="21294"/>
              <wp:lineTo x="6372" y="21294"/>
              <wp:lineTo x="15195" y="21294"/>
              <wp:lineTo x="17646" y="21294"/>
              <wp:lineTo x="21077" y="17906"/>
              <wp:lineTo x="20587" y="15486"/>
              <wp:lineTo x="21567" y="8227"/>
              <wp:lineTo x="21567" y="6775"/>
              <wp:lineTo x="16666" y="2420"/>
              <wp:lineTo x="12254" y="0"/>
              <wp:lineTo x="9313" y="0"/>
            </wp:wrapPolygon>
          </wp:wrapThrough>
          <wp:docPr id="1" name="Picture 0" descr="LOGO-UNIKA_wa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KA_war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4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6B30">
      <w:rPr>
        <w:rFonts w:ascii="Times New Roman" w:hAnsi="Times New Roman" w:cs="Times New Roman"/>
        <w:b/>
        <w:color w:val="000000" w:themeColor="text1"/>
        <w:spacing w:val="20"/>
        <w:sz w:val="32"/>
        <w:lang w:val="id-ID"/>
      </w:rPr>
      <w:t>UNIVERSITAS KATOLIK MUSI CHARITAS</w:t>
    </w:r>
  </w:p>
  <w:p w:rsidR="00391160" w:rsidRPr="00AC6B30" w:rsidRDefault="00391160" w:rsidP="003967BB">
    <w:pPr>
      <w:pStyle w:val="Header"/>
      <w:tabs>
        <w:tab w:val="clear" w:pos="4680"/>
        <w:tab w:val="clear" w:pos="9360"/>
      </w:tabs>
      <w:ind w:left="1170"/>
      <w:jc w:val="center"/>
      <w:rPr>
        <w:rFonts w:ascii="Times New Roman" w:hAnsi="Times New Roman" w:cs="Times New Roman"/>
        <w:b/>
        <w:color w:val="000000" w:themeColor="text1"/>
        <w:sz w:val="28"/>
        <w:lang w:val="id-ID"/>
      </w:rPr>
    </w:pPr>
    <w:r w:rsidRPr="00AC6B30">
      <w:rPr>
        <w:rFonts w:ascii="Times New Roman" w:hAnsi="Times New Roman" w:cs="Times New Roman"/>
        <w:b/>
        <w:color w:val="000000" w:themeColor="text1"/>
        <w:spacing w:val="20"/>
        <w:sz w:val="28"/>
        <w:lang w:val="id-ID"/>
      </w:rPr>
      <w:t>FAKULTAS BISNIS DAN AKUNTANSI</w:t>
    </w:r>
  </w:p>
  <w:p w:rsidR="00391160" w:rsidRPr="00AC6B30" w:rsidRDefault="00391160" w:rsidP="003F6414">
    <w:pPr>
      <w:pStyle w:val="Header"/>
      <w:tabs>
        <w:tab w:val="clear" w:pos="4680"/>
        <w:tab w:val="clear" w:pos="9360"/>
        <w:tab w:val="right" w:pos="9000"/>
      </w:tabs>
      <w:ind w:left="1170"/>
      <w:jc w:val="center"/>
      <w:rPr>
        <w:rFonts w:ascii="Times New Roman" w:hAnsi="Times New Roman" w:cs="Times New Roman"/>
        <w:b/>
        <w:color w:val="000000" w:themeColor="text1"/>
        <w:spacing w:val="20"/>
        <w:sz w:val="24"/>
        <w:lang w:val="id-ID"/>
      </w:rPr>
    </w:pPr>
    <w:r w:rsidRPr="00AC6B30">
      <w:rPr>
        <w:rFonts w:ascii="Times New Roman" w:hAnsi="Times New Roman" w:cs="Times New Roman"/>
        <w:b/>
        <w:color w:val="000000" w:themeColor="text1"/>
        <w:spacing w:val="20"/>
        <w:sz w:val="24"/>
        <w:lang w:val="id-ID"/>
      </w:rPr>
      <w:t>Veritas Et Scientia Nobis Lumen</w:t>
    </w:r>
  </w:p>
  <w:p w:rsidR="00391160" w:rsidRPr="00DB59BB" w:rsidRDefault="00391160" w:rsidP="003967BB">
    <w:pPr>
      <w:pStyle w:val="Header"/>
      <w:ind w:left="1170"/>
      <w:jc w:val="center"/>
      <w:rPr>
        <w:rFonts w:ascii="Times New Roman" w:hAnsi="Times New Roman" w:cs="Times New Roman"/>
        <w:b/>
        <w:sz w:val="28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33A2"/>
    <w:multiLevelType w:val="hybridMultilevel"/>
    <w:tmpl w:val="5DAAA0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720" w:hanging="360"/>
      </w:pPr>
    </w:lvl>
    <w:lvl w:ilvl="2" w:tplc="04210019">
      <w:start w:val="1"/>
      <w:numFmt w:val="lowerLetter"/>
      <w:lvlText w:val="%3."/>
      <w:lvlJc w:val="left"/>
      <w:pPr>
        <w:ind w:left="89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70AC4"/>
    <w:rsid w:val="0001467E"/>
    <w:rsid w:val="0002007A"/>
    <w:rsid w:val="000212F4"/>
    <w:rsid w:val="00026FC2"/>
    <w:rsid w:val="00027AF6"/>
    <w:rsid w:val="00036B6F"/>
    <w:rsid w:val="00045DDC"/>
    <w:rsid w:val="000545CB"/>
    <w:rsid w:val="0006744E"/>
    <w:rsid w:val="0008584A"/>
    <w:rsid w:val="000907EE"/>
    <w:rsid w:val="000C6B7B"/>
    <w:rsid w:val="000D415B"/>
    <w:rsid w:val="000D48A7"/>
    <w:rsid w:val="000E2F73"/>
    <w:rsid w:val="000F0EA6"/>
    <w:rsid w:val="000F693B"/>
    <w:rsid w:val="0011711B"/>
    <w:rsid w:val="001229A7"/>
    <w:rsid w:val="001245CA"/>
    <w:rsid w:val="001349CD"/>
    <w:rsid w:val="00141EBD"/>
    <w:rsid w:val="00144EAC"/>
    <w:rsid w:val="00184B8A"/>
    <w:rsid w:val="00192B78"/>
    <w:rsid w:val="00193F80"/>
    <w:rsid w:val="001A4A1E"/>
    <w:rsid w:val="001C1030"/>
    <w:rsid w:val="001C6CB7"/>
    <w:rsid w:val="001F31EF"/>
    <w:rsid w:val="00217BB9"/>
    <w:rsid w:val="00223EA2"/>
    <w:rsid w:val="00245993"/>
    <w:rsid w:val="002537CB"/>
    <w:rsid w:val="00256E77"/>
    <w:rsid w:val="00261CB8"/>
    <w:rsid w:val="00263EC4"/>
    <w:rsid w:val="00280505"/>
    <w:rsid w:val="00285B89"/>
    <w:rsid w:val="002A02A0"/>
    <w:rsid w:val="002A0F6B"/>
    <w:rsid w:val="002A3034"/>
    <w:rsid w:val="002A32E1"/>
    <w:rsid w:val="002A5B86"/>
    <w:rsid w:val="002A74C5"/>
    <w:rsid w:val="002D0687"/>
    <w:rsid w:val="002D430A"/>
    <w:rsid w:val="002D634F"/>
    <w:rsid w:val="002E1B7A"/>
    <w:rsid w:val="002E64B5"/>
    <w:rsid w:val="002E6E5A"/>
    <w:rsid w:val="0030019D"/>
    <w:rsid w:val="00324F96"/>
    <w:rsid w:val="00337E2B"/>
    <w:rsid w:val="003653A7"/>
    <w:rsid w:val="00370C81"/>
    <w:rsid w:val="00391160"/>
    <w:rsid w:val="003967BB"/>
    <w:rsid w:val="003B3C5B"/>
    <w:rsid w:val="003C3764"/>
    <w:rsid w:val="003D3817"/>
    <w:rsid w:val="003E1999"/>
    <w:rsid w:val="003E56F4"/>
    <w:rsid w:val="003F6414"/>
    <w:rsid w:val="00407F43"/>
    <w:rsid w:val="00410684"/>
    <w:rsid w:val="0041499F"/>
    <w:rsid w:val="00417061"/>
    <w:rsid w:val="00425E32"/>
    <w:rsid w:val="00441D13"/>
    <w:rsid w:val="00441E12"/>
    <w:rsid w:val="004528C2"/>
    <w:rsid w:val="004551FD"/>
    <w:rsid w:val="00463616"/>
    <w:rsid w:val="00465FDE"/>
    <w:rsid w:val="00466FE3"/>
    <w:rsid w:val="00470AC4"/>
    <w:rsid w:val="00470B36"/>
    <w:rsid w:val="00476966"/>
    <w:rsid w:val="00481D8F"/>
    <w:rsid w:val="0048317B"/>
    <w:rsid w:val="00484B66"/>
    <w:rsid w:val="00484DD1"/>
    <w:rsid w:val="0049009A"/>
    <w:rsid w:val="004A1AE6"/>
    <w:rsid w:val="004A2016"/>
    <w:rsid w:val="004A22D4"/>
    <w:rsid w:val="004A364F"/>
    <w:rsid w:val="004B33D8"/>
    <w:rsid w:val="004B5F80"/>
    <w:rsid w:val="004C29C6"/>
    <w:rsid w:val="004D2617"/>
    <w:rsid w:val="004D7A72"/>
    <w:rsid w:val="004E4BF4"/>
    <w:rsid w:val="00511050"/>
    <w:rsid w:val="00515213"/>
    <w:rsid w:val="00541326"/>
    <w:rsid w:val="005457A0"/>
    <w:rsid w:val="00554DC8"/>
    <w:rsid w:val="00555FD7"/>
    <w:rsid w:val="00567450"/>
    <w:rsid w:val="005676B4"/>
    <w:rsid w:val="005801AF"/>
    <w:rsid w:val="0058313E"/>
    <w:rsid w:val="005B38C6"/>
    <w:rsid w:val="005C2F36"/>
    <w:rsid w:val="0060165D"/>
    <w:rsid w:val="00624A88"/>
    <w:rsid w:val="006256BB"/>
    <w:rsid w:val="0063095E"/>
    <w:rsid w:val="0063564A"/>
    <w:rsid w:val="006458D9"/>
    <w:rsid w:val="00654CA1"/>
    <w:rsid w:val="00656518"/>
    <w:rsid w:val="00660ED8"/>
    <w:rsid w:val="00690600"/>
    <w:rsid w:val="006B3010"/>
    <w:rsid w:val="006B5A8E"/>
    <w:rsid w:val="006C2676"/>
    <w:rsid w:val="006C541A"/>
    <w:rsid w:val="006D0D09"/>
    <w:rsid w:val="006F3FBA"/>
    <w:rsid w:val="006F75DA"/>
    <w:rsid w:val="00713084"/>
    <w:rsid w:val="00720463"/>
    <w:rsid w:val="00744A6B"/>
    <w:rsid w:val="00774170"/>
    <w:rsid w:val="00791F46"/>
    <w:rsid w:val="007B0F83"/>
    <w:rsid w:val="007B627F"/>
    <w:rsid w:val="007D1A45"/>
    <w:rsid w:val="007E0662"/>
    <w:rsid w:val="007E20ED"/>
    <w:rsid w:val="007E2406"/>
    <w:rsid w:val="007F7C6D"/>
    <w:rsid w:val="00801397"/>
    <w:rsid w:val="008131CA"/>
    <w:rsid w:val="00830E2E"/>
    <w:rsid w:val="0083764A"/>
    <w:rsid w:val="0084199F"/>
    <w:rsid w:val="0085094D"/>
    <w:rsid w:val="00870EC8"/>
    <w:rsid w:val="0088426F"/>
    <w:rsid w:val="008874FD"/>
    <w:rsid w:val="008913B1"/>
    <w:rsid w:val="00894225"/>
    <w:rsid w:val="008A0F3B"/>
    <w:rsid w:val="008A114E"/>
    <w:rsid w:val="008A69A1"/>
    <w:rsid w:val="008B70B2"/>
    <w:rsid w:val="008C0E96"/>
    <w:rsid w:val="008E532D"/>
    <w:rsid w:val="008F0460"/>
    <w:rsid w:val="008F071B"/>
    <w:rsid w:val="008F11BD"/>
    <w:rsid w:val="00913752"/>
    <w:rsid w:val="00920B55"/>
    <w:rsid w:val="00943611"/>
    <w:rsid w:val="009563F1"/>
    <w:rsid w:val="0098712A"/>
    <w:rsid w:val="00993545"/>
    <w:rsid w:val="009971F7"/>
    <w:rsid w:val="009A7455"/>
    <w:rsid w:val="009B7E5E"/>
    <w:rsid w:val="009C702F"/>
    <w:rsid w:val="009E473C"/>
    <w:rsid w:val="009F3C0A"/>
    <w:rsid w:val="00A11EF0"/>
    <w:rsid w:val="00A145F8"/>
    <w:rsid w:val="00A17787"/>
    <w:rsid w:val="00A23485"/>
    <w:rsid w:val="00A24450"/>
    <w:rsid w:val="00A2581E"/>
    <w:rsid w:val="00A264DD"/>
    <w:rsid w:val="00A432B9"/>
    <w:rsid w:val="00A443F2"/>
    <w:rsid w:val="00A52D21"/>
    <w:rsid w:val="00A53822"/>
    <w:rsid w:val="00A7299A"/>
    <w:rsid w:val="00A74D1F"/>
    <w:rsid w:val="00A82496"/>
    <w:rsid w:val="00A830A5"/>
    <w:rsid w:val="00AB1C0F"/>
    <w:rsid w:val="00AB5E71"/>
    <w:rsid w:val="00AC6B30"/>
    <w:rsid w:val="00AD0120"/>
    <w:rsid w:val="00AD68DB"/>
    <w:rsid w:val="00AE08F3"/>
    <w:rsid w:val="00AF435B"/>
    <w:rsid w:val="00B05990"/>
    <w:rsid w:val="00B06BE0"/>
    <w:rsid w:val="00B17B2B"/>
    <w:rsid w:val="00B25F2E"/>
    <w:rsid w:val="00B417FA"/>
    <w:rsid w:val="00B53E1D"/>
    <w:rsid w:val="00B57A74"/>
    <w:rsid w:val="00B615BC"/>
    <w:rsid w:val="00B7141F"/>
    <w:rsid w:val="00B77743"/>
    <w:rsid w:val="00B77A85"/>
    <w:rsid w:val="00B8417E"/>
    <w:rsid w:val="00B943CE"/>
    <w:rsid w:val="00BB1CD0"/>
    <w:rsid w:val="00BB37DC"/>
    <w:rsid w:val="00BD71BE"/>
    <w:rsid w:val="00BE244D"/>
    <w:rsid w:val="00BE646E"/>
    <w:rsid w:val="00BE6D86"/>
    <w:rsid w:val="00BF27AE"/>
    <w:rsid w:val="00C1020C"/>
    <w:rsid w:val="00C15FF1"/>
    <w:rsid w:val="00C23ABB"/>
    <w:rsid w:val="00C31F27"/>
    <w:rsid w:val="00C33F00"/>
    <w:rsid w:val="00C40B28"/>
    <w:rsid w:val="00C656F4"/>
    <w:rsid w:val="00C657DD"/>
    <w:rsid w:val="00C742F2"/>
    <w:rsid w:val="00C76373"/>
    <w:rsid w:val="00C81B0C"/>
    <w:rsid w:val="00C864E5"/>
    <w:rsid w:val="00C92E56"/>
    <w:rsid w:val="00CB4A28"/>
    <w:rsid w:val="00CD262D"/>
    <w:rsid w:val="00D203BE"/>
    <w:rsid w:val="00D262D5"/>
    <w:rsid w:val="00D30790"/>
    <w:rsid w:val="00D34351"/>
    <w:rsid w:val="00D42ED4"/>
    <w:rsid w:val="00D43072"/>
    <w:rsid w:val="00D45095"/>
    <w:rsid w:val="00D47EF1"/>
    <w:rsid w:val="00D53CB4"/>
    <w:rsid w:val="00D7653D"/>
    <w:rsid w:val="00D833D7"/>
    <w:rsid w:val="00D8785E"/>
    <w:rsid w:val="00D96CCA"/>
    <w:rsid w:val="00DA1C34"/>
    <w:rsid w:val="00DA476D"/>
    <w:rsid w:val="00DB0A3E"/>
    <w:rsid w:val="00DB59BB"/>
    <w:rsid w:val="00DD28C1"/>
    <w:rsid w:val="00DD5C9E"/>
    <w:rsid w:val="00DE706B"/>
    <w:rsid w:val="00DF2698"/>
    <w:rsid w:val="00DF48FB"/>
    <w:rsid w:val="00E04E01"/>
    <w:rsid w:val="00E07D15"/>
    <w:rsid w:val="00E1304E"/>
    <w:rsid w:val="00E14B9D"/>
    <w:rsid w:val="00E21301"/>
    <w:rsid w:val="00E3754F"/>
    <w:rsid w:val="00E40E98"/>
    <w:rsid w:val="00E42508"/>
    <w:rsid w:val="00E673F9"/>
    <w:rsid w:val="00EB0F3D"/>
    <w:rsid w:val="00ED0FDF"/>
    <w:rsid w:val="00ED26FC"/>
    <w:rsid w:val="00EE020F"/>
    <w:rsid w:val="00EE0CB1"/>
    <w:rsid w:val="00EE3F3C"/>
    <w:rsid w:val="00EF0C74"/>
    <w:rsid w:val="00EF4387"/>
    <w:rsid w:val="00EF6287"/>
    <w:rsid w:val="00EF687C"/>
    <w:rsid w:val="00F2071D"/>
    <w:rsid w:val="00F21463"/>
    <w:rsid w:val="00F222B5"/>
    <w:rsid w:val="00F26F1E"/>
    <w:rsid w:val="00F47852"/>
    <w:rsid w:val="00F9220F"/>
    <w:rsid w:val="00FC4132"/>
    <w:rsid w:val="00FD2B6A"/>
    <w:rsid w:val="00FD467C"/>
    <w:rsid w:val="00FF27F3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A0"/>
    <w:pPr>
      <w:ind w:left="720"/>
      <w:contextualSpacing/>
    </w:pPr>
  </w:style>
  <w:style w:type="table" w:styleId="TableGrid">
    <w:name w:val="Table Grid"/>
    <w:basedOn w:val="TableNormal"/>
    <w:uiPriority w:val="59"/>
    <w:rsid w:val="00545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9BB"/>
  </w:style>
  <w:style w:type="paragraph" w:styleId="Footer">
    <w:name w:val="footer"/>
    <w:basedOn w:val="Normal"/>
    <w:link w:val="FooterChar"/>
    <w:uiPriority w:val="99"/>
    <w:unhideWhenUsed/>
    <w:rsid w:val="00DB5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BB"/>
  </w:style>
  <w:style w:type="paragraph" w:styleId="BalloonText">
    <w:name w:val="Balloon Text"/>
    <w:basedOn w:val="Normal"/>
    <w:link w:val="BalloonTextChar"/>
    <w:uiPriority w:val="99"/>
    <w:semiHidden/>
    <w:unhideWhenUsed/>
    <w:rsid w:val="00DB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but3k</dc:creator>
  <cp:lastModifiedBy>but3k</cp:lastModifiedBy>
  <cp:revision>64</cp:revision>
  <cp:lastPrinted>2016-05-25T04:50:00Z</cp:lastPrinted>
  <dcterms:created xsi:type="dcterms:W3CDTF">2016-05-19T07:05:00Z</dcterms:created>
  <dcterms:modified xsi:type="dcterms:W3CDTF">2016-05-25T04:51:00Z</dcterms:modified>
</cp:coreProperties>
</file>